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E37B6" w14:textId="77777777" w:rsidR="006F5C85" w:rsidRDefault="006F5C85" w:rsidP="006F5C85">
      <w:pPr>
        <w:pStyle w:val="Heading1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1C4FC79" wp14:editId="2857234C">
            <wp:simplePos x="0" y="0"/>
            <wp:positionH relativeFrom="column">
              <wp:posOffset>-886979</wp:posOffset>
            </wp:positionH>
            <wp:positionV relativeFrom="paragraph">
              <wp:posOffset>-893618</wp:posOffset>
            </wp:positionV>
            <wp:extent cx="3275330" cy="1165225"/>
            <wp:effectExtent l="0" t="0" r="1270" b="0"/>
            <wp:wrapNone/>
            <wp:docPr id="330999289" name="Picture 1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999289" name="Picture 330999289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5330" cy="1165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078E63" w14:textId="49F7D1F3" w:rsidR="00B307B5" w:rsidRPr="006F5C85" w:rsidRDefault="0403384E" w:rsidP="006F5C85">
      <w:pPr>
        <w:pStyle w:val="Heading1"/>
        <w:jc w:val="center"/>
        <w:rPr>
          <w:b/>
          <w:bCs/>
          <w:sz w:val="28"/>
          <w:szCs w:val="28"/>
        </w:rPr>
      </w:pPr>
      <w:r w:rsidRPr="006F5C85">
        <w:rPr>
          <w:b/>
          <w:bCs/>
          <w:sz w:val="32"/>
          <w:szCs w:val="32"/>
        </w:rPr>
        <w:t>Tender Guide</w:t>
      </w:r>
    </w:p>
    <w:p w14:paraId="1E9BB00A" w14:textId="41F88AE3" w:rsidR="165AB2D3" w:rsidRPr="00070260" w:rsidRDefault="57FF57A7" w:rsidP="125EB0C1">
      <w:pPr>
        <w:pStyle w:val="Heading1"/>
        <w:spacing w:before="322" w:after="322"/>
        <w:rPr>
          <w:rFonts w:asciiTheme="minorHAnsi" w:hAnsiTheme="minorHAnsi"/>
          <w:sz w:val="28"/>
          <w:szCs w:val="28"/>
        </w:rPr>
      </w:pPr>
      <w:r w:rsidRPr="00070260">
        <w:rPr>
          <w:rFonts w:asciiTheme="minorHAnsi" w:eastAsia="Aptos" w:hAnsiTheme="minorHAnsi" w:cs="Aptos"/>
          <w:b/>
          <w:bCs/>
          <w:sz w:val="28"/>
          <w:szCs w:val="28"/>
        </w:rPr>
        <w:t>1. Overview of the Quality Evaluation</w:t>
      </w:r>
    </w:p>
    <w:p w14:paraId="0744726E" w14:textId="14B127BE" w:rsidR="165AB2D3" w:rsidRPr="00513401" w:rsidRDefault="57FF57A7" w:rsidP="125EB0C1">
      <w:pPr>
        <w:spacing w:before="240" w:after="240"/>
      </w:pPr>
      <w:r w:rsidRPr="00513401">
        <w:rPr>
          <w:rFonts w:eastAsia="Aptos" w:cs="Aptos"/>
        </w:rPr>
        <w:t xml:space="preserve">The Quality evaluation for this framework </w:t>
      </w:r>
      <w:r w:rsidRPr="00827F91">
        <w:rPr>
          <w:rFonts w:eastAsia="Aptos" w:cs="Aptos"/>
        </w:rPr>
        <w:t>totals 40% per Lot.</w:t>
      </w:r>
      <w:r w:rsidR="165AB2D3" w:rsidRPr="00513401">
        <w:br/>
      </w:r>
      <w:r w:rsidRPr="00513401">
        <w:rPr>
          <w:rFonts w:eastAsia="Aptos" w:cs="Aptos"/>
        </w:rPr>
        <w:t xml:space="preserve"> It is made up of:</w:t>
      </w:r>
    </w:p>
    <w:p w14:paraId="463EAAD1" w14:textId="1669A769" w:rsidR="165AB2D3" w:rsidRPr="00070260" w:rsidRDefault="57FF57A7" w:rsidP="125EB0C1">
      <w:pPr>
        <w:pStyle w:val="Heading3"/>
        <w:spacing w:before="281" w:after="281"/>
      </w:pPr>
      <w:r w:rsidRPr="00070260">
        <w:rPr>
          <w:rFonts w:eastAsia="Aptos" w:cs="Aptos"/>
          <w:b/>
          <w:bCs/>
        </w:rPr>
        <w:t>A. Core Quality Questions (answered once</w:t>
      </w:r>
      <w:r w:rsidR="3B71D5AC" w:rsidRPr="38430EF6">
        <w:rPr>
          <w:rFonts w:eastAsia="Aptos" w:cs="Aptos"/>
          <w:b/>
          <w:bCs/>
        </w:rPr>
        <w:t xml:space="preserve"> </w:t>
      </w:r>
      <w:r w:rsidR="3B71D5AC" w:rsidRPr="09DE842F">
        <w:rPr>
          <w:rFonts w:eastAsia="Aptos" w:cs="Aptos"/>
          <w:b/>
          <w:bCs/>
        </w:rPr>
        <w:t>regardless</w:t>
      </w:r>
      <w:r w:rsidR="3B71D5AC" w:rsidRPr="66815ED2">
        <w:rPr>
          <w:rFonts w:eastAsia="Aptos" w:cs="Aptos"/>
          <w:b/>
          <w:bCs/>
        </w:rPr>
        <w:t xml:space="preserve"> of how</w:t>
      </w:r>
      <w:r w:rsidR="3B71D5AC" w:rsidRPr="7C7D1AD7">
        <w:rPr>
          <w:rFonts w:eastAsia="Aptos" w:cs="Aptos"/>
          <w:b/>
          <w:bCs/>
        </w:rPr>
        <w:t xml:space="preserve"> many</w:t>
      </w:r>
      <w:r w:rsidR="3B71D5AC" w:rsidRPr="118970BB">
        <w:rPr>
          <w:rFonts w:eastAsia="Aptos" w:cs="Aptos"/>
          <w:b/>
          <w:bCs/>
        </w:rPr>
        <w:t xml:space="preserve"> lots </w:t>
      </w:r>
      <w:r w:rsidR="3B71D5AC" w:rsidRPr="77A72DBD">
        <w:rPr>
          <w:rFonts w:eastAsia="Aptos" w:cs="Aptos"/>
          <w:b/>
          <w:bCs/>
        </w:rPr>
        <w:t>you apply</w:t>
      </w:r>
      <w:r w:rsidR="3B71D5AC" w:rsidRPr="51AD5D93">
        <w:rPr>
          <w:rFonts w:eastAsia="Aptos" w:cs="Aptos"/>
          <w:b/>
          <w:bCs/>
        </w:rPr>
        <w:t xml:space="preserve"> for</w:t>
      </w:r>
      <w:r w:rsidRPr="51AD5D93">
        <w:rPr>
          <w:rFonts w:eastAsia="Aptos" w:cs="Aptos"/>
          <w:b/>
          <w:bCs/>
        </w:rPr>
        <w:t>)</w:t>
      </w:r>
    </w:p>
    <w:p w14:paraId="07298CE0" w14:textId="2F82A9CF" w:rsidR="004B6185" w:rsidRPr="004B6185" w:rsidRDefault="2ADC148E" w:rsidP="004B6185">
      <w:pPr>
        <w:rPr>
          <w:rFonts w:eastAsia="Aptos"/>
        </w:rPr>
      </w:pPr>
      <w:r w:rsidRPr="02A3F165">
        <w:rPr>
          <w:rFonts w:eastAsia="Aptos"/>
        </w:rPr>
        <w:t xml:space="preserve">These questions assess your </w:t>
      </w:r>
      <w:r w:rsidR="006F5C85">
        <w:rPr>
          <w:rFonts w:eastAsia="Aptos"/>
        </w:rPr>
        <w:t>organisation's</w:t>
      </w:r>
      <w:r w:rsidRPr="02A3F165">
        <w:rPr>
          <w:rFonts w:eastAsia="Aptos"/>
        </w:rPr>
        <w:t xml:space="preserve"> overall </w:t>
      </w:r>
      <w:proofErr w:type="gramStart"/>
      <w:r w:rsidRPr="02A3F165">
        <w:rPr>
          <w:rFonts w:eastAsia="Aptos"/>
        </w:rPr>
        <w:t>capability</w:t>
      </w:r>
      <w:proofErr w:type="gramEnd"/>
      <w:r w:rsidRPr="02A3F165">
        <w:rPr>
          <w:rFonts w:eastAsia="Aptos"/>
        </w:rPr>
        <w:t xml:space="preserve"> to deliver the Works across the Framework:</w:t>
      </w:r>
    </w:p>
    <w:p w14:paraId="600E13E3" w14:textId="2041E998" w:rsidR="004B6185" w:rsidRPr="00D96BDA" w:rsidRDefault="004B6185" w:rsidP="00D96BDA">
      <w:pPr>
        <w:pStyle w:val="ListParagraph"/>
        <w:numPr>
          <w:ilvl w:val="0"/>
          <w:numId w:val="5"/>
        </w:numPr>
        <w:rPr>
          <w:rFonts w:eastAsia="Aptos"/>
        </w:rPr>
      </w:pPr>
      <w:r w:rsidRPr="00D96BDA">
        <w:rPr>
          <w:rFonts w:eastAsia="Aptos"/>
        </w:rPr>
        <w:t xml:space="preserve">Section G </w:t>
      </w:r>
      <w:r w:rsidR="00910DB6">
        <w:rPr>
          <w:rFonts w:eastAsia="Aptos"/>
        </w:rPr>
        <w:t>-</w:t>
      </w:r>
      <w:r w:rsidR="00EE017C">
        <w:rPr>
          <w:rFonts w:eastAsia="Aptos"/>
        </w:rPr>
        <w:t xml:space="preserve"> </w:t>
      </w:r>
      <w:r w:rsidRPr="00D96BDA">
        <w:rPr>
          <w:rFonts w:eastAsia="Aptos"/>
        </w:rPr>
        <w:t xml:space="preserve">Community Benefits </w:t>
      </w:r>
      <w:r w:rsidR="00910DB6">
        <w:rPr>
          <w:rFonts w:eastAsia="Aptos"/>
        </w:rPr>
        <w:t>-</w:t>
      </w:r>
      <w:r w:rsidR="00827F91">
        <w:rPr>
          <w:rFonts w:eastAsia="Aptos"/>
        </w:rPr>
        <w:t xml:space="preserve"> </w:t>
      </w:r>
      <w:r w:rsidRPr="00D96BDA">
        <w:rPr>
          <w:rFonts w:eastAsia="Aptos"/>
        </w:rPr>
        <w:t>8%</w:t>
      </w:r>
    </w:p>
    <w:p w14:paraId="171DD33E" w14:textId="1BAB2A7D" w:rsidR="004B6185" w:rsidRPr="00D96BDA" w:rsidRDefault="004B6185" w:rsidP="00D96BDA">
      <w:pPr>
        <w:pStyle w:val="ListParagraph"/>
        <w:numPr>
          <w:ilvl w:val="0"/>
          <w:numId w:val="5"/>
        </w:numPr>
        <w:rPr>
          <w:rFonts w:eastAsia="Aptos"/>
        </w:rPr>
      </w:pPr>
      <w:r w:rsidRPr="00D96BDA">
        <w:rPr>
          <w:rFonts w:eastAsia="Aptos"/>
        </w:rPr>
        <w:t xml:space="preserve">Section I </w:t>
      </w:r>
      <w:r w:rsidR="00910DB6">
        <w:rPr>
          <w:rFonts w:eastAsia="Aptos"/>
        </w:rPr>
        <w:t>-</w:t>
      </w:r>
      <w:r w:rsidR="00EE017C">
        <w:rPr>
          <w:rFonts w:eastAsia="Aptos"/>
        </w:rPr>
        <w:t xml:space="preserve"> </w:t>
      </w:r>
      <w:r w:rsidRPr="00D96BDA">
        <w:rPr>
          <w:rFonts w:eastAsia="Aptos"/>
        </w:rPr>
        <w:t xml:space="preserve">Contract Delivery </w:t>
      </w:r>
      <w:r w:rsidR="00910DB6">
        <w:rPr>
          <w:rFonts w:eastAsia="Aptos"/>
        </w:rPr>
        <w:t>-</w:t>
      </w:r>
      <w:r w:rsidR="00827F91">
        <w:rPr>
          <w:rFonts w:eastAsia="Aptos"/>
        </w:rPr>
        <w:t xml:space="preserve"> </w:t>
      </w:r>
      <w:r w:rsidRPr="00D96BDA">
        <w:rPr>
          <w:rFonts w:eastAsia="Aptos"/>
        </w:rPr>
        <w:t>8%</w:t>
      </w:r>
    </w:p>
    <w:p w14:paraId="6E3DBAF3" w14:textId="1089AEB7" w:rsidR="004B6185" w:rsidRPr="00D96BDA" w:rsidRDefault="004B6185" w:rsidP="00D96BDA">
      <w:pPr>
        <w:pStyle w:val="ListParagraph"/>
        <w:numPr>
          <w:ilvl w:val="0"/>
          <w:numId w:val="5"/>
        </w:numPr>
        <w:rPr>
          <w:rFonts w:eastAsia="Aptos"/>
        </w:rPr>
      </w:pPr>
      <w:r w:rsidRPr="00D96BDA">
        <w:rPr>
          <w:rFonts w:eastAsia="Aptos"/>
        </w:rPr>
        <w:t xml:space="preserve">Section J </w:t>
      </w:r>
      <w:r w:rsidR="00910DB6">
        <w:rPr>
          <w:rFonts w:eastAsia="Aptos"/>
        </w:rPr>
        <w:t>-</w:t>
      </w:r>
      <w:r w:rsidR="00EE017C">
        <w:rPr>
          <w:rFonts w:eastAsia="Aptos"/>
        </w:rPr>
        <w:t xml:space="preserve"> </w:t>
      </w:r>
      <w:r w:rsidRPr="00D96BDA">
        <w:rPr>
          <w:rFonts w:eastAsia="Aptos"/>
        </w:rPr>
        <w:t xml:space="preserve">Resources and Capacity </w:t>
      </w:r>
      <w:r w:rsidR="00910DB6">
        <w:rPr>
          <w:rFonts w:eastAsia="Aptos"/>
        </w:rPr>
        <w:t>-</w:t>
      </w:r>
      <w:r w:rsidR="00827F91">
        <w:rPr>
          <w:rFonts w:eastAsia="Aptos"/>
        </w:rPr>
        <w:t xml:space="preserve"> </w:t>
      </w:r>
      <w:r w:rsidRPr="00D96BDA">
        <w:rPr>
          <w:rFonts w:eastAsia="Aptos"/>
        </w:rPr>
        <w:t>8%</w:t>
      </w:r>
    </w:p>
    <w:p w14:paraId="5139FCC7" w14:textId="0D0069E4" w:rsidR="004B6185" w:rsidRPr="00D96BDA" w:rsidRDefault="004B6185" w:rsidP="00D96BDA">
      <w:pPr>
        <w:pStyle w:val="ListParagraph"/>
        <w:numPr>
          <w:ilvl w:val="0"/>
          <w:numId w:val="5"/>
        </w:numPr>
        <w:rPr>
          <w:rFonts w:eastAsia="Aptos"/>
        </w:rPr>
      </w:pPr>
      <w:r w:rsidRPr="00D96BDA">
        <w:rPr>
          <w:rFonts w:eastAsia="Aptos"/>
        </w:rPr>
        <w:t xml:space="preserve">Section K </w:t>
      </w:r>
      <w:r w:rsidR="00910DB6">
        <w:rPr>
          <w:rFonts w:eastAsia="Aptos"/>
        </w:rPr>
        <w:t>-</w:t>
      </w:r>
      <w:r w:rsidR="00EE017C">
        <w:rPr>
          <w:rFonts w:eastAsia="Aptos"/>
        </w:rPr>
        <w:t xml:space="preserve"> </w:t>
      </w:r>
      <w:r w:rsidRPr="00D96BDA">
        <w:rPr>
          <w:rFonts w:eastAsia="Aptos"/>
        </w:rPr>
        <w:t xml:space="preserve">Health and Safety </w:t>
      </w:r>
      <w:r w:rsidR="00910DB6">
        <w:rPr>
          <w:rFonts w:eastAsia="Aptos"/>
        </w:rPr>
        <w:t>-</w:t>
      </w:r>
      <w:r w:rsidR="00827F91">
        <w:rPr>
          <w:rFonts w:eastAsia="Aptos"/>
        </w:rPr>
        <w:t xml:space="preserve"> </w:t>
      </w:r>
      <w:r w:rsidRPr="00D96BDA">
        <w:rPr>
          <w:rFonts w:eastAsia="Aptos"/>
        </w:rPr>
        <w:t>8%</w:t>
      </w:r>
    </w:p>
    <w:p w14:paraId="6BA41FE1" w14:textId="77777777" w:rsidR="004B6185" w:rsidRPr="004B6185" w:rsidRDefault="004B6185" w:rsidP="004B6185">
      <w:pPr>
        <w:rPr>
          <w:rFonts w:eastAsia="Aptos"/>
        </w:rPr>
      </w:pPr>
      <w:r w:rsidRPr="004B6185">
        <w:rPr>
          <w:rFonts w:eastAsia="Aptos"/>
        </w:rPr>
        <w:t>These core quality questions are answered once only. The scores achieved for each section will be applied to every Lot that you bid for.</w:t>
      </w:r>
    </w:p>
    <w:p w14:paraId="244BC9BE" w14:textId="0BDECE28" w:rsidR="004B6185" w:rsidRPr="004B6185" w:rsidRDefault="004B6185" w:rsidP="004B6185">
      <w:pPr>
        <w:rPr>
          <w:rFonts w:eastAsia="Aptos"/>
        </w:rPr>
      </w:pPr>
      <w:r w:rsidRPr="004B6185">
        <w:rPr>
          <w:rFonts w:eastAsia="Aptos"/>
        </w:rPr>
        <w:t xml:space="preserve">In addition, Tenderers must submit one Lot-specific previous experience response for each Lot applied for. The </w:t>
      </w:r>
      <w:proofErr w:type="gramStart"/>
      <w:r w:rsidRPr="004B6185">
        <w:rPr>
          <w:rFonts w:eastAsia="Aptos"/>
        </w:rPr>
        <w:t>Lot-specific</w:t>
      </w:r>
      <w:proofErr w:type="gramEnd"/>
      <w:r w:rsidRPr="004B6185">
        <w:rPr>
          <w:rFonts w:eastAsia="Aptos"/>
        </w:rPr>
        <w:t xml:space="preserve"> previous experience question carries a weighting of 8% and will apply only to the Lot it relates to.</w:t>
      </w:r>
    </w:p>
    <w:p w14:paraId="4F717143" w14:textId="204B6B58" w:rsidR="004B6185" w:rsidRPr="004B6185" w:rsidRDefault="004B6185" w:rsidP="004B6185">
      <w:pPr>
        <w:rPr>
          <w:rFonts w:eastAsia="Aptos"/>
        </w:rPr>
      </w:pPr>
      <w:r w:rsidRPr="004B6185">
        <w:rPr>
          <w:rFonts w:eastAsia="Aptos"/>
        </w:rPr>
        <w:t>For each Lot applied for, Tenderers will receive an independent score out of 100</w:t>
      </w:r>
      <w:r w:rsidR="00122B9B">
        <w:rPr>
          <w:rFonts w:eastAsia="Aptos"/>
        </w:rPr>
        <w:t>%</w:t>
      </w:r>
      <w:r w:rsidRPr="004B6185">
        <w:rPr>
          <w:rFonts w:eastAsia="Aptos"/>
        </w:rPr>
        <w:t>, based on Quality and Price.</w:t>
      </w:r>
    </w:p>
    <w:p w14:paraId="60DADD58" w14:textId="77777777" w:rsidR="004B6185" w:rsidRDefault="004B6185" w:rsidP="004B6185">
      <w:pPr>
        <w:rPr>
          <w:rFonts w:eastAsia="Aptos"/>
        </w:rPr>
      </w:pPr>
      <w:r w:rsidRPr="004B6185">
        <w:rPr>
          <w:rFonts w:eastAsia="Aptos"/>
        </w:rPr>
        <w:t>The Quality score for each Lot will be made up of the four core quality questions (32%) and the Lot-specific previous experience response (8%), giving a total Quality weighting of 40% per Lot</w:t>
      </w:r>
    </w:p>
    <w:p w14:paraId="6A279B6E" w14:textId="4FBD02CB" w:rsidR="165AB2D3" w:rsidRPr="00070260" w:rsidRDefault="57FF57A7" w:rsidP="125EB0C1">
      <w:pPr>
        <w:pStyle w:val="Heading1"/>
        <w:spacing w:before="322" w:after="322"/>
        <w:rPr>
          <w:rFonts w:asciiTheme="minorHAnsi" w:hAnsiTheme="minorHAnsi"/>
          <w:sz w:val="28"/>
          <w:szCs w:val="28"/>
        </w:rPr>
      </w:pPr>
      <w:r w:rsidRPr="00070260">
        <w:rPr>
          <w:rFonts w:asciiTheme="minorHAnsi" w:eastAsia="Aptos" w:hAnsiTheme="minorHAnsi" w:cs="Aptos"/>
          <w:b/>
          <w:bCs/>
          <w:sz w:val="28"/>
          <w:szCs w:val="28"/>
        </w:rPr>
        <w:t>2. How Your Score Is Calculated for Each Lot</w:t>
      </w:r>
    </w:p>
    <w:p w14:paraId="7D8E8942" w14:textId="5F601A67" w:rsidR="165AB2D3" w:rsidRPr="00513401" w:rsidRDefault="57FF57A7" w:rsidP="125EB0C1">
      <w:pPr>
        <w:spacing w:before="240" w:after="240"/>
      </w:pPr>
      <w:r w:rsidRPr="00513401">
        <w:rPr>
          <w:rFonts w:eastAsia="Aptos" w:cs="Aptos"/>
        </w:rPr>
        <w:t>Each Lot is evaluated separately.</w:t>
      </w:r>
    </w:p>
    <w:p w14:paraId="4EC662AE" w14:textId="4D56C717" w:rsidR="165AB2D3" w:rsidRPr="00513401" w:rsidRDefault="57FF57A7" w:rsidP="125EB0C1">
      <w:pPr>
        <w:spacing w:before="240" w:after="240"/>
      </w:pPr>
      <w:r w:rsidRPr="00513401">
        <w:rPr>
          <w:rFonts w:eastAsia="Aptos" w:cs="Aptos"/>
        </w:rPr>
        <w:t>The Quality Score for each Lot will be calculated from: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2829"/>
        <w:gridCol w:w="1496"/>
        <w:gridCol w:w="5025"/>
      </w:tblGrid>
      <w:tr w:rsidR="125EB0C1" w:rsidRPr="00513401" w14:paraId="613C00A2" w14:textId="77777777" w:rsidTr="00DC5DE3">
        <w:trPr>
          <w:trHeight w:val="300"/>
        </w:trPr>
        <w:tc>
          <w:tcPr>
            <w:tcW w:w="2832" w:type="dxa"/>
            <w:shd w:val="clear" w:color="auto" w:fill="DAE9F7" w:themeFill="text2" w:themeFillTint="1A"/>
            <w:vAlign w:val="center"/>
          </w:tcPr>
          <w:p w14:paraId="0EAA5C27" w14:textId="463B8564" w:rsidR="125EB0C1" w:rsidRPr="00513401" w:rsidRDefault="125EB0C1" w:rsidP="125EB0C1">
            <w:pPr>
              <w:spacing w:after="0"/>
              <w:jc w:val="center"/>
            </w:pPr>
            <w:r w:rsidRPr="00513401">
              <w:rPr>
                <w:b/>
                <w:bCs/>
              </w:rPr>
              <w:lastRenderedPageBreak/>
              <w:t>Component</w:t>
            </w:r>
          </w:p>
        </w:tc>
        <w:tc>
          <w:tcPr>
            <w:tcW w:w="1496" w:type="dxa"/>
            <w:shd w:val="clear" w:color="auto" w:fill="DAE9F7" w:themeFill="text2" w:themeFillTint="1A"/>
            <w:vAlign w:val="center"/>
          </w:tcPr>
          <w:p w14:paraId="3944B663" w14:textId="79D5DB51" w:rsidR="125EB0C1" w:rsidRPr="00513401" w:rsidRDefault="125EB0C1" w:rsidP="125EB0C1">
            <w:pPr>
              <w:spacing w:after="0"/>
              <w:jc w:val="center"/>
            </w:pPr>
            <w:r w:rsidRPr="00513401">
              <w:rPr>
                <w:b/>
                <w:bCs/>
              </w:rPr>
              <w:t>Weighting</w:t>
            </w:r>
          </w:p>
        </w:tc>
        <w:tc>
          <w:tcPr>
            <w:tcW w:w="5032" w:type="dxa"/>
            <w:shd w:val="clear" w:color="auto" w:fill="DAE9F7" w:themeFill="text2" w:themeFillTint="1A"/>
            <w:vAlign w:val="center"/>
          </w:tcPr>
          <w:p w14:paraId="16C404BF" w14:textId="12D2F042" w:rsidR="125EB0C1" w:rsidRPr="00513401" w:rsidRDefault="125EB0C1" w:rsidP="125EB0C1">
            <w:pPr>
              <w:spacing w:after="0"/>
              <w:jc w:val="center"/>
            </w:pPr>
            <w:r w:rsidRPr="00513401">
              <w:rPr>
                <w:b/>
                <w:bCs/>
              </w:rPr>
              <w:t>Explanation</w:t>
            </w:r>
          </w:p>
        </w:tc>
      </w:tr>
      <w:tr w:rsidR="125EB0C1" w:rsidRPr="00513401" w14:paraId="645F592C" w14:textId="77777777" w:rsidTr="00DC5DE3">
        <w:trPr>
          <w:trHeight w:val="300"/>
        </w:trPr>
        <w:tc>
          <w:tcPr>
            <w:tcW w:w="2832" w:type="dxa"/>
            <w:vAlign w:val="center"/>
          </w:tcPr>
          <w:p w14:paraId="28918E72" w14:textId="2F105758" w:rsidR="125EB0C1" w:rsidRPr="001144D8" w:rsidRDefault="125EB0C1" w:rsidP="125EB0C1">
            <w:pPr>
              <w:spacing w:after="0"/>
            </w:pPr>
            <w:r w:rsidRPr="001144D8">
              <w:t>Lot-Specific Previous Experience</w:t>
            </w:r>
          </w:p>
        </w:tc>
        <w:tc>
          <w:tcPr>
            <w:tcW w:w="1496" w:type="dxa"/>
            <w:vAlign w:val="center"/>
          </w:tcPr>
          <w:p w14:paraId="0D27B0E3" w14:textId="5FC3B16D" w:rsidR="125EB0C1" w:rsidRPr="001144D8" w:rsidRDefault="00A30219" w:rsidP="125EB0C1">
            <w:pPr>
              <w:spacing w:after="0"/>
            </w:pPr>
            <w:r w:rsidRPr="001144D8">
              <w:t>8</w:t>
            </w:r>
            <w:r w:rsidR="125EB0C1" w:rsidRPr="001144D8">
              <w:t>%</w:t>
            </w:r>
          </w:p>
        </w:tc>
        <w:tc>
          <w:tcPr>
            <w:tcW w:w="5032" w:type="dxa"/>
            <w:vAlign w:val="center"/>
          </w:tcPr>
          <w:p w14:paraId="78422375" w14:textId="3A190165" w:rsidR="125EB0C1" w:rsidRPr="001144D8" w:rsidRDefault="125EB0C1" w:rsidP="125EB0C1">
            <w:pPr>
              <w:spacing w:after="0"/>
            </w:pPr>
            <w:r w:rsidRPr="001144D8">
              <w:t>Relevant example demonstrating experience in the type of work under that Lot</w:t>
            </w:r>
          </w:p>
        </w:tc>
      </w:tr>
      <w:tr w:rsidR="125EB0C1" w:rsidRPr="00513401" w14:paraId="36CC0967" w14:textId="77777777" w:rsidTr="00DC5DE3">
        <w:trPr>
          <w:trHeight w:val="300"/>
        </w:trPr>
        <w:tc>
          <w:tcPr>
            <w:tcW w:w="2832" w:type="dxa"/>
            <w:vAlign w:val="center"/>
          </w:tcPr>
          <w:p w14:paraId="0048F270" w14:textId="60FAC2F9" w:rsidR="125EB0C1" w:rsidRPr="001144D8" w:rsidRDefault="125EB0C1" w:rsidP="125EB0C1">
            <w:pPr>
              <w:spacing w:after="0"/>
            </w:pPr>
            <w:r w:rsidRPr="001144D8">
              <w:t xml:space="preserve">Core: </w:t>
            </w:r>
            <w:r w:rsidR="00DC5DE3" w:rsidRPr="001144D8">
              <w:t>Community Benefits</w:t>
            </w:r>
          </w:p>
        </w:tc>
        <w:tc>
          <w:tcPr>
            <w:tcW w:w="1496" w:type="dxa"/>
            <w:vAlign w:val="center"/>
          </w:tcPr>
          <w:p w14:paraId="0C6740C1" w14:textId="0D4ED5DE" w:rsidR="125EB0C1" w:rsidRPr="001144D8" w:rsidRDefault="00DC5DE3" w:rsidP="125EB0C1">
            <w:pPr>
              <w:spacing w:after="0"/>
            </w:pPr>
            <w:r w:rsidRPr="001144D8">
              <w:t>8</w:t>
            </w:r>
            <w:r w:rsidR="125EB0C1" w:rsidRPr="001144D8">
              <w:t>%</w:t>
            </w:r>
          </w:p>
        </w:tc>
        <w:tc>
          <w:tcPr>
            <w:tcW w:w="5032" w:type="dxa"/>
            <w:vAlign w:val="center"/>
          </w:tcPr>
          <w:p w14:paraId="1BDA5E85" w14:textId="6A2B6C07" w:rsidR="125EB0C1" w:rsidRPr="001144D8" w:rsidRDefault="125EB0C1" w:rsidP="125EB0C1">
            <w:pPr>
              <w:spacing w:after="0"/>
            </w:pPr>
            <w:r w:rsidRPr="001144D8">
              <w:t>Scored once and applied to all Lots</w:t>
            </w:r>
          </w:p>
        </w:tc>
      </w:tr>
      <w:tr w:rsidR="125EB0C1" w:rsidRPr="00513401" w14:paraId="6D08697F" w14:textId="77777777" w:rsidTr="00DC5DE3">
        <w:trPr>
          <w:trHeight w:val="300"/>
        </w:trPr>
        <w:tc>
          <w:tcPr>
            <w:tcW w:w="2832" w:type="dxa"/>
            <w:vAlign w:val="center"/>
          </w:tcPr>
          <w:p w14:paraId="699FF3A6" w14:textId="5CC99E18" w:rsidR="125EB0C1" w:rsidRPr="001144D8" w:rsidRDefault="125EB0C1" w:rsidP="125EB0C1">
            <w:pPr>
              <w:spacing w:after="0"/>
            </w:pPr>
            <w:r w:rsidRPr="001144D8">
              <w:t xml:space="preserve">Core: </w:t>
            </w:r>
            <w:r w:rsidR="00DC5DE3" w:rsidRPr="001144D8">
              <w:t>Contract Delivery</w:t>
            </w:r>
          </w:p>
        </w:tc>
        <w:tc>
          <w:tcPr>
            <w:tcW w:w="1496" w:type="dxa"/>
            <w:vAlign w:val="center"/>
          </w:tcPr>
          <w:p w14:paraId="2500C5A2" w14:textId="717B613E" w:rsidR="125EB0C1" w:rsidRPr="001144D8" w:rsidRDefault="00DC5DE3" w:rsidP="125EB0C1">
            <w:pPr>
              <w:spacing w:after="0"/>
            </w:pPr>
            <w:r w:rsidRPr="001144D8">
              <w:t>8</w:t>
            </w:r>
            <w:r w:rsidR="125EB0C1" w:rsidRPr="001144D8">
              <w:t>%</w:t>
            </w:r>
          </w:p>
        </w:tc>
        <w:tc>
          <w:tcPr>
            <w:tcW w:w="5032" w:type="dxa"/>
            <w:vAlign w:val="center"/>
          </w:tcPr>
          <w:p w14:paraId="298F5FD3" w14:textId="121FE9C3" w:rsidR="125EB0C1" w:rsidRPr="001144D8" w:rsidRDefault="125EB0C1" w:rsidP="125EB0C1">
            <w:pPr>
              <w:spacing w:after="0"/>
            </w:pPr>
            <w:r w:rsidRPr="001144D8">
              <w:t>Scored once and applied to all Lots</w:t>
            </w:r>
          </w:p>
        </w:tc>
      </w:tr>
      <w:tr w:rsidR="125EB0C1" w:rsidRPr="00513401" w14:paraId="05DEBABD" w14:textId="77777777" w:rsidTr="00DC5DE3">
        <w:trPr>
          <w:trHeight w:val="300"/>
        </w:trPr>
        <w:tc>
          <w:tcPr>
            <w:tcW w:w="2832" w:type="dxa"/>
            <w:vAlign w:val="center"/>
          </w:tcPr>
          <w:p w14:paraId="6D7AB13F" w14:textId="4648FB83" w:rsidR="125EB0C1" w:rsidRPr="001144D8" w:rsidRDefault="125EB0C1" w:rsidP="125EB0C1">
            <w:pPr>
              <w:spacing w:after="0"/>
            </w:pPr>
            <w:r w:rsidRPr="001144D8">
              <w:t xml:space="preserve">Core: </w:t>
            </w:r>
            <w:r w:rsidR="00DC5DE3" w:rsidRPr="001144D8">
              <w:t xml:space="preserve">Resources &amp; Delivery </w:t>
            </w:r>
          </w:p>
        </w:tc>
        <w:tc>
          <w:tcPr>
            <w:tcW w:w="1496" w:type="dxa"/>
            <w:vAlign w:val="center"/>
          </w:tcPr>
          <w:p w14:paraId="0F55FEB2" w14:textId="4DEC404A" w:rsidR="125EB0C1" w:rsidRPr="001144D8" w:rsidRDefault="00DC5DE3" w:rsidP="125EB0C1">
            <w:pPr>
              <w:spacing w:after="0"/>
            </w:pPr>
            <w:r w:rsidRPr="001144D8">
              <w:t>8</w:t>
            </w:r>
            <w:r w:rsidR="125EB0C1" w:rsidRPr="001144D8">
              <w:t>%</w:t>
            </w:r>
          </w:p>
        </w:tc>
        <w:tc>
          <w:tcPr>
            <w:tcW w:w="5032" w:type="dxa"/>
            <w:vAlign w:val="center"/>
          </w:tcPr>
          <w:p w14:paraId="17B02A70" w14:textId="7721F33E" w:rsidR="125EB0C1" w:rsidRPr="001144D8" w:rsidRDefault="125EB0C1" w:rsidP="125EB0C1">
            <w:pPr>
              <w:spacing w:after="0"/>
            </w:pPr>
            <w:r w:rsidRPr="001144D8">
              <w:t>Scored once and applied to all Lots</w:t>
            </w:r>
          </w:p>
        </w:tc>
      </w:tr>
      <w:tr w:rsidR="00DC5DE3" w:rsidRPr="00513401" w14:paraId="662DAFA0" w14:textId="77777777" w:rsidTr="00DC5DE3">
        <w:trPr>
          <w:trHeight w:val="300"/>
        </w:trPr>
        <w:tc>
          <w:tcPr>
            <w:tcW w:w="2832" w:type="dxa"/>
            <w:vAlign w:val="center"/>
          </w:tcPr>
          <w:p w14:paraId="18F3F333" w14:textId="6850860B" w:rsidR="00DC5DE3" w:rsidRPr="001144D8" w:rsidRDefault="00DC5DE3" w:rsidP="125EB0C1">
            <w:pPr>
              <w:spacing w:after="0"/>
            </w:pPr>
            <w:r w:rsidRPr="001144D8">
              <w:t xml:space="preserve">Core: Health &amp; Safety </w:t>
            </w:r>
          </w:p>
        </w:tc>
        <w:tc>
          <w:tcPr>
            <w:tcW w:w="1496" w:type="dxa"/>
            <w:vAlign w:val="center"/>
          </w:tcPr>
          <w:p w14:paraId="61C59DA7" w14:textId="7F5AE9BC" w:rsidR="00DC5DE3" w:rsidRPr="001144D8" w:rsidRDefault="00DC5DE3" w:rsidP="125EB0C1">
            <w:pPr>
              <w:spacing w:after="0"/>
            </w:pPr>
            <w:r w:rsidRPr="001144D8">
              <w:t>8%</w:t>
            </w:r>
          </w:p>
        </w:tc>
        <w:tc>
          <w:tcPr>
            <w:tcW w:w="5032" w:type="dxa"/>
            <w:vAlign w:val="center"/>
          </w:tcPr>
          <w:p w14:paraId="753DFD5C" w14:textId="439DE8F8" w:rsidR="00DC5DE3" w:rsidRPr="001144D8" w:rsidRDefault="00DC5DE3" w:rsidP="125EB0C1">
            <w:pPr>
              <w:spacing w:after="0"/>
            </w:pPr>
            <w:r w:rsidRPr="001144D8">
              <w:t>Scored once and applied to all Lots</w:t>
            </w:r>
          </w:p>
        </w:tc>
      </w:tr>
      <w:tr w:rsidR="125EB0C1" w:rsidRPr="00513401" w14:paraId="21F99D93" w14:textId="77777777" w:rsidTr="00DC5DE3">
        <w:trPr>
          <w:trHeight w:val="300"/>
        </w:trPr>
        <w:tc>
          <w:tcPr>
            <w:tcW w:w="2832" w:type="dxa"/>
            <w:vAlign w:val="center"/>
          </w:tcPr>
          <w:p w14:paraId="3EF9D1EF" w14:textId="749B10AA" w:rsidR="125EB0C1" w:rsidRPr="001144D8" w:rsidRDefault="125EB0C1" w:rsidP="125EB0C1">
            <w:pPr>
              <w:spacing w:after="0"/>
            </w:pPr>
            <w:r w:rsidRPr="001144D8">
              <w:t>Total Quality Score per Lot</w:t>
            </w:r>
          </w:p>
        </w:tc>
        <w:tc>
          <w:tcPr>
            <w:tcW w:w="1496" w:type="dxa"/>
            <w:vAlign w:val="center"/>
          </w:tcPr>
          <w:p w14:paraId="2D64DD49" w14:textId="2059E4C6" w:rsidR="125EB0C1" w:rsidRPr="001144D8" w:rsidRDefault="125EB0C1" w:rsidP="125EB0C1">
            <w:pPr>
              <w:spacing w:after="0"/>
            </w:pPr>
            <w:r w:rsidRPr="001144D8">
              <w:t>40%</w:t>
            </w:r>
          </w:p>
        </w:tc>
        <w:tc>
          <w:tcPr>
            <w:tcW w:w="5032" w:type="dxa"/>
            <w:vAlign w:val="center"/>
          </w:tcPr>
          <w:p w14:paraId="666AE0B0" w14:textId="747AADB2" w:rsidR="125EB0C1" w:rsidRPr="001144D8" w:rsidRDefault="125EB0C1" w:rsidP="125EB0C1">
            <w:pPr>
              <w:spacing w:after="0"/>
            </w:pPr>
            <w:r w:rsidRPr="001144D8">
              <w:t xml:space="preserve">Used with Price (60%) to determine </w:t>
            </w:r>
            <w:r w:rsidR="0094750A" w:rsidRPr="001144D8">
              <w:t>a score from 100%</w:t>
            </w:r>
          </w:p>
        </w:tc>
      </w:tr>
    </w:tbl>
    <w:p w14:paraId="61AE0AE1" w14:textId="4E5E9ED3" w:rsidR="165AB2D3" w:rsidRPr="00070260" w:rsidRDefault="165AB2D3">
      <w:pPr>
        <w:rPr>
          <w:sz w:val="28"/>
          <w:szCs w:val="28"/>
        </w:rPr>
      </w:pPr>
    </w:p>
    <w:p w14:paraId="770880B3" w14:textId="5832BD61" w:rsidR="165AB2D3" w:rsidRPr="00070260" w:rsidRDefault="57FF57A7" w:rsidP="125EB0C1">
      <w:pPr>
        <w:pStyle w:val="Heading1"/>
        <w:spacing w:before="322" w:after="322"/>
        <w:rPr>
          <w:rFonts w:asciiTheme="minorHAnsi" w:hAnsiTheme="minorHAnsi"/>
          <w:sz w:val="28"/>
          <w:szCs w:val="28"/>
        </w:rPr>
      </w:pPr>
      <w:r w:rsidRPr="00070260">
        <w:rPr>
          <w:rFonts w:asciiTheme="minorHAnsi" w:eastAsia="Aptos" w:hAnsiTheme="minorHAnsi" w:cs="Aptos"/>
          <w:b/>
          <w:bCs/>
          <w:sz w:val="28"/>
          <w:szCs w:val="28"/>
        </w:rPr>
        <w:t>3. What You Need to Submit</w:t>
      </w:r>
    </w:p>
    <w:p w14:paraId="02BD0C86" w14:textId="486394F0" w:rsidR="165AB2D3" w:rsidRPr="00FB750F" w:rsidRDefault="57FF57A7" w:rsidP="00FE7D1B">
      <w:pPr>
        <w:spacing w:before="240" w:after="240"/>
      </w:pPr>
      <w:r w:rsidRPr="00FB750F">
        <w:rPr>
          <w:rFonts w:eastAsia="Aptos" w:cs="Aptos"/>
        </w:rPr>
        <w:t xml:space="preserve">Depending on which Lots you are bidding for, your submission will contain: One set of Core Question responses (Sections </w:t>
      </w:r>
      <w:r w:rsidR="00292127" w:rsidRPr="00FB750F">
        <w:rPr>
          <w:rFonts w:eastAsia="Aptos" w:cs="Aptos"/>
        </w:rPr>
        <w:t>G</w:t>
      </w:r>
      <w:r w:rsidRPr="00FB750F">
        <w:rPr>
          <w:rFonts w:eastAsia="Aptos" w:cs="Aptos"/>
        </w:rPr>
        <w:t>–K)</w:t>
      </w:r>
    </w:p>
    <w:p w14:paraId="2AF1538F" w14:textId="77777777" w:rsidR="00FE7D1B" w:rsidRPr="00FB750F" w:rsidRDefault="57FF57A7" w:rsidP="00FE7D1B">
      <w:pPr>
        <w:spacing w:before="240" w:after="240"/>
        <w:rPr>
          <w:rFonts w:eastAsia="Aptos" w:cs="Aptos"/>
        </w:rPr>
      </w:pPr>
      <w:r w:rsidRPr="00FB750F">
        <w:rPr>
          <w:rFonts w:eastAsia="Aptos" w:cs="Aptos"/>
        </w:rPr>
        <w:t>Submitted once and used for all Lots.</w:t>
      </w:r>
    </w:p>
    <w:p w14:paraId="3A7875A9" w14:textId="04BB9289" w:rsidR="165AB2D3" w:rsidRPr="00FB750F" w:rsidRDefault="57FF57A7" w:rsidP="00FE7D1B">
      <w:pPr>
        <w:spacing w:before="240" w:after="240"/>
      </w:pPr>
      <w:r w:rsidRPr="00FB750F">
        <w:rPr>
          <w:rFonts w:eastAsia="Aptos" w:cs="Aptos"/>
        </w:rPr>
        <w:t xml:space="preserve">One Previous Experience response for </w:t>
      </w:r>
      <w:r w:rsidRPr="00FB750F">
        <w:rPr>
          <w:rFonts w:eastAsia="Aptos" w:cs="Aptos"/>
          <w:i/>
          <w:iCs/>
        </w:rPr>
        <w:t>each</w:t>
      </w:r>
      <w:r w:rsidRPr="00FB750F">
        <w:rPr>
          <w:rFonts w:eastAsia="Aptos" w:cs="Aptos"/>
        </w:rPr>
        <w:t xml:space="preserve"> Lot you apply for (Section H)</w:t>
      </w:r>
    </w:p>
    <w:p w14:paraId="6BC26B98" w14:textId="2E032CD6" w:rsidR="165AB2D3" w:rsidRPr="00FB750F" w:rsidRDefault="57FF57A7" w:rsidP="125EB0C1">
      <w:pPr>
        <w:spacing w:before="240" w:after="240"/>
      </w:pPr>
      <w:r w:rsidRPr="00FB750F">
        <w:rPr>
          <w:rFonts w:eastAsia="Aptos" w:cs="Aptos"/>
        </w:rPr>
        <w:t>E.g.</w:t>
      </w:r>
      <w:r w:rsidR="0067484A" w:rsidRPr="00FB750F">
        <w:rPr>
          <w:rFonts w:eastAsia="Aptos" w:cs="Aptos"/>
        </w:rPr>
        <w:t xml:space="preserve"> </w:t>
      </w:r>
      <w:r w:rsidRPr="00FB750F">
        <w:rPr>
          <w:rFonts w:eastAsia="Aptos" w:cs="Aptos"/>
        </w:rPr>
        <w:t>If bidding for Lots 1, 3, 7:</w:t>
      </w:r>
    </w:p>
    <w:p w14:paraId="7B422D91" w14:textId="3EA5FA41" w:rsidR="165AB2D3" w:rsidRPr="00FB750F" w:rsidRDefault="57FF57A7" w:rsidP="125EB0C1">
      <w:pPr>
        <w:pStyle w:val="ListParagraph"/>
        <w:numPr>
          <w:ilvl w:val="0"/>
          <w:numId w:val="4"/>
        </w:numPr>
        <w:spacing w:before="240" w:after="240"/>
        <w:rPr>
          <w:rFonts w:eastAsia="Aptos" w:cs="Aptos"/>
        </w:rPr>
      </w:pPr>
      <w:r w:rsidRPr="00FB750F">
        <w:rPr>
          <w:rFonts w:eastAsia="Aptos" w:cs="Aptos"/>
        </w:rPr>
        <w:t>Answer H-1 (Lot 1)</w:t>
      </w:r>
    </w:p>
    <w:p w14:paraId="3F2DF88E" w14:textId="567449D1" w:rsidR="165AB2D3" w:rsidRPr="00FB750F" w:rsidRDefault="57FF57A7" w:rsidP="125EB0C1">
      <w:pPr>
        <w:pStyle w:val="ListParagraph"/>
        <w:numPr>
          <w:ilvl w:val="0"/>
          <w:numId w:val="4"/>
        </w:numPr>
        <w:spacing w:before="240" w:after="240"/>
        <w:rPr>
          <w:rFonts w:eastAsia="Aptos" w:cs="Aptos"/>
        </w:rPr>
      </w:pPr>
      <w:r w:rsidRPr="00FB750F">
        <w:rPr>
          <w:rFonts w:eastAsia="Aptos" w:cs="Aptos"/>
        </w:rPr>
        <w:t>Answer H-3 (Lot 3)</w:t>
      </w:r>
    </w:p>
    <w:p w14:paraId="39C0515B" w14:textId="620807C7" w:rsidR="165AB2D3" w:rsidRPr="00FB750F" w:rsidRDefault="57FF57A7" w:rsidP="125EB0C1">
      <w:pPr>
        <w:pStyle w:val="ListParagraph"/>
        <w:numPr>
          <w:ilvl w:val="0"/>
          <w:numId w:val="4"/>
        </w:numPr>
        <w:spacing w:before="240" w:after="240"/>
        <w:rPr>
          <w:rFonts w:eastAsia="Aptos" w:cs="Aptos"/>
        </w:rPr>
      </w:pPr>
      <w:r w:rsidRPr="00FB750F">
        <w:rPr>
          <w:rFonts w:eastAsia="Aptos" w:cs="Aptos"/>
        </w:rPr>
        <w:t>Answer H-7 (Lot 7)</w:t>
      </w:r>
    </w:p>
    <w:p w14:paraId="484CC181" w14:textId="170D177D" w:rsidR="00FB750F" w:rsidRPr="00FB750F" w:rsidRDefault="00FB750F" w:rsidP="00FB750F">
      <w:pPr>
        <w:spacing w:before="240" w:after="240"/>
        <w:rPr>
          <w:rFonts w:eastAsia="Aptos" w:cs="Aptos"/>
        </w:rPr>
      </w:pPr>
      <w:proofErr w:type="gramStart"/>
      <w:r w:rsidRPr="00FB750F">
        <w:rPr>
          <w:rFonts w:eastAsia="Aptos" w:cs="Aptos"/>
        </w:rPr>
        <w:t>Plus</w:t>
      </w:r>
      <w:proofErr w:type="gramEnd"/>
      <w:r w:rsidRPr="00FB750F">
        <w:rPr>
          <w:rFonts w:eastAsia="Aptos" w:cs="Aptos"/>
        </w:rPr>
        <w:t xml:space="preserve"> your core questions as above</w:t>
      </w:r>
    </w:p>
    <w:p w14:paraId="4415D7DA" w14:textId="7216C74E" w:rsidR="165AB2D3" w:rsidRPr="00070260" w:rsidRDefault="57FF57A7" w:rsidP="125EB0C1">
      <w:pPr>
        <w:pStyle w:val="Heading1"/>
        <w:spacing w:before="322" w:after="322"/>
        <w:rPr>
          <w:rFonts w:asciiTheme="minorHAnsi" w:hAnsiTheme="minorHAnsi"/>
          <w:sz w:val="28"/>
          <w:szCs w:val="28"/>
        </w:rPr>
      </w:pPr>
      <w:r w:rsidRPr="00070260">
        <w:rPr>
          <w:rFonts w:asciiTheme="minorHAnsi" w:eastAsia="Aptos" w:hAnsiTheme="minorHAnsi" w:cs="Aptos"/>
          <w:b/>
          <w:bCs/>
          <w:sz w:val="28"/>
          <w:szCs w:val="28"/>
        </w:rPr>
        <w:t>4. Important Notes for Tenderers</w:t>
      </w:r>
    </w:p>
    <w:p w14:paraId="3978083B" w14:textId="0692F011" w:rsidR="165AB2D3" w:rsidRPr="008C7C24" w:rsidRDefault="57FF57A7" w:rsidP="125EB0C1">
      <w:pPr>
        <w:pStyle w:val="ListParagraph"/>
        <w:numPr>
          <w:ilvl w:val="0"/>
          <w:numId w:val="3"/>
        </w:numPr>
        <w:spacing w:before="240" w:after="240"/>
        <w:rPr>
          <w:rFonts w:eastAsia="Aptos" w:cs="Aptos"/>
        </w:rPr>
      </w:pPr>
      <w:r w:rsidRPr="008C7C24">
        <w:rPr>
          <w:rFonts w:eastAsia="Aptos" w:cs="Aptos"/>
        </w:rPr>
        <w:t>Entering more Lots does not increase your quality weighting.</w:t>
      </w:r>
      <w:r w:rsidR="165AB2D3" w:rsidRPr="008C7C24">
        <w:br/>
      </w:r>
      <w:r w:rsidRPr="008C7C24">
        <w:rPr>
          <w:rFonts w:eastAsia="Aptos" w:cs="Aptos"/>
        </w:rPr>
        <w:t xml:space="preserve"> Each Lot remains capped at 40% Quality.</w:t>
      </w:r>
    </w:p>
    <w:p w14:paraId="332C2F3C" w14:textId="72EF9168" w:rsidR="165AB2D3" w:rsidRPr="008C7C24" w:rsidRDefault="57FF57A7" w:rsidP="125EB0C1">
      <w:pPr>
        <w:pStyle w:val="ListParagraph"/>
        <w:numPr>
          <w:ilvl w:val="0"/>
          <w:numId w:val="3"/>
        </w:numPr>
        <w:spacing w:before="240" w:after="240"/>
        <w:rPr>
          <w:rFonts w:eastAsia="Aptos" w:cs="Aptos"/>
        </w:rPr>
      </w:pPr>
      <w:r w:rsidRPr="008C7C24">
        <w:rPr>
          <w:rFonts w:eastAsia="Aptos" w:cs="Aptos"/>
        </w:rPr>
        <w:t xml:space="preserve">Your Core Question scores carry across every Lot </w:t>
      </w:r>
      <w:r w:rsidR="00FE7D1B" w:rsidRPr="008C7C24">
        <w:rPr>
          <w:rFonts w:eastAsia="Aptos" w:cs="Aptos"/>
        </w:rPr>
        <w:t>-</w:t>
      </w:r>
      <w:r w:rsidRPr="008C7C24">
        <w:rPr>
          <w:rFonts w:eastAsia="Aptos" w:cs="Aptos"/>
        </w:rPr>
        <w:t xml:space="preserve"> you only submit them once.</w:t>
      </w:r>
    </w:p>
    <w:p w14:paraId="1C04B8F4" w14:textId="09EF5D7B" w:rsidR="165AB2D3" w:rsidRDefault="57FF57A7" w:rsidP="125EB0C1">
      <w:pPr>
        <w:pStyle w:val="ListParagraph"/>
        <w:numPr>
          <w:ilvl w:val="0"/>
          <w:numId w:val="3"/>
        </w:numPr>
        <w:spacing w:before="240" w:after="240"/>
        <w:rPr>
          <w:rFonts w:eastAsia="Aptos" w:cs="Aptos"/>
        </w:rPr>
      </w:pPr>
      <w:r w:rsidRPr="008C7C24">
        <w:rPr>
          <w:rFonts w:eastAsia="Aptos" w:cs="Aptos"/>
        </w:rPr>
        <w:t>Your Previous Experience answer must relate directly to the Lot you apply for; generic case studies will not score well.</w:t>
      </w:r>
    </w:p>
    <w:p w14:paraId="7B4D7E6A" w14:textId="119B8DDA" w:rsidR="00DD1E00" w:rsidRPr="00DD1E00" w:rsidRDefault="00DD1E00" w:rsidP="00DD1E00">
      <w:pPr>
        <w:pStyle w:val="ListParagraph"/>
        <w:numPr>
          <w:ilvl w:val="0"/>
          <w:numId w:val="3"/>
        </w:numPr>
        <w:spacing w:before="240" w:after="240"/>
      </w:pPr>
      <w:r w:rsidRPr="00DD1E00">
        <w:rPr>
          <w:rStyle w:val="Strong"/>
          <w:b w:val="0"/>
          <w:bCs w:val="0"/>
        </w:rPr>
        <w:lastRenderedPageBreak/>
        <w:t xml:space="preserve">Leave all other </w:t>
      </w:r>
      <w:proofErr w:type="gramStart"/>
      <w:r w:rsidRPr="00DD1E00">
        <w:rPr>
          <w:rStyle w:val="Strong"/>
          <w:b w:val="0"/>
          <w:bCs w:val="0"/>
        </w:rPr>
        <w:t>Lots</w:t>
      </w:r>
      <w:proofErr w:type="gramEnd"/>
      <w:r w:rsidRPr="00DD1E00">
        <w:rPr>
          <w:rStyle w:val="Strong"/>
          <w:b w:val="0"/>
          <w:bCs w:val="0"/>
        </w:rPr>
        <w:t xml:space="preserve"> blank </w:t>
      </w:r>
      <w:r w:rsidRPr="00E228F0">
        <w:t>If you are not bidding for a Lot, leave that Lot’s SOR section empty</w:t>
      </w:r>
      <w:r>
        <w:t xml:space="preserve">. </w:t>
      </w:r>
    </w:p>
    <w:p w14:paraId="222D290E" w14:textId="64AE5E23" w:rsidR="165AB2D3" w:rsidRPr="00070260" w:rsidRDefault="57FF57A7" w:rsidP="125EB0C1">
      <w:pPr>
        <w:pStyle w:val="Heading1"/>
        <w:spacing w:before="322" w:after="322"/>
        <w:rPr>
          <w:rFonts w:asciiTheme="minorHAnsi" w:hAnsiTheme="minorHAnsi"/>
          <w:sz w:val="28"/>
          <w:szCs w:val="28"/>
        </w:rPr>
      </w:pPr>
      <w:r w:rsidRPr="00070260">
        <w:rPr>
          <w:rFonts w:asciiTheme="minorHAnsi" w:eastAsia="Aptos" w:hAnsiTheme="minorHAnsi" w:cs="Aptos"/>
          <w:b/>
          <w:bCs/>
          <w:sz w:val="28"/>
          <w:szCs w:val="28"/>
        </w:rPr>
        <w:t>5. Example: How This Works in Practice</w:t>
      </w:r>
    </w:p>
    <w:p w14:paraId="43B7384D" w14:textId="6F5DF469" w:rsidR="165AB2D3" w:rsidRPr="00513401" w:rsidRDefault="57FF57A7" w:rsidP="125EB0C1">
      <w:pPr>
        <w:spacing w:before="240" w:after="240"/>
      </w:pPr>
      <w:r w:rsidRPr="00513401">
        <w:rPr>
          <w:rFonts w:eastAsia="Aptos" w:cs="Aptos"/>
        </w:rPr>
        <w:t xml:space="preserve">A supplier bids for Lots </w:t>
      </w:r>
      <w:r w:rsidRPr="00513401">
        <w:rPr>
          <w:rFonts w:eastAsia="Aptos" w:cs="Aptos"/>
          <w:b/>
          <w:bCs/>
        </w:rPr>
        <w:t>1, 4, and 9</w:t>
      </w:r>
      <w:r w:rsidRPr="00513401">
        <w:rPr>
          <w:rFonts w:eastAsia="Aptos" w:cs="Aptos"/>
        </w:rPr>
        <w:t>.</w:t>
      </w:r>
    </w:p>
    <w:p w14:paraId="09CA3F77" w14:textId="185BAC82" w:rsidR="165AB2D3" w:rsidRPr="00513401" w:rsidRDefault="57FF57A7" w:rsidP="125EB0C1">
      <w:pPr>
        <w:spacing w:before="240" w:after="240"/>
      </w:pPr>
      <w:r w:rsidRPr="00513401">
        <w:rPr>
          <w:rFonts w:eastAsia="Aptos" w:cs="Aptos"/>
        </w:rPr>
        <w:t>They will submit:</w:t>
      </w:r>
    </w:p>
    <w:p w14:paraId="32336A63" w14:textId="086EF469" w:rsidR="165AB2D3" w:rsidRPr="00513401" w:rsidRDefault="57FF57A7" w:rsidP="125EB0C1">
      <w:pPr>
        <w:pStyle w:val="ListParagraph"/>
        <w:numPr>
          <w:ilvl w:val="0"/>
          <w:numId w:val="6"/>
        </w:numPr>
        <w:spacing w:before="240" w:after="240"/>
        <w:rPr>
          <w:rFonts w:eastAsia="Aptos" w:cs="Aptos"/>
          <w:b/>
          <w:bCs/>
        </w:rPr>
      </w:pPr>
      <w:r w:rsidRPr="00513401">
        <w:rPr>
          <w:rFonts w:eastAsia="Aptos" w:cs="Aptos"/>
          <w:b/>
          <w:bCs/>
        </w:rPr>
        <w:t xml:space="preserve">Core Questions </w:t>
      </w:r>
      <w:r w:rsidR="00D46271">
        <w:rPr>
          <w:rFonts w:eastAsia="Aptos" w:cs="Aptos"/>
          <w:b/>
          <w:bCs/>
        </w:rPr>
        <w:t>G</w:t>
      </w:r>
      <w:r w:rsidRPr="00513401">
        <w:rPr>
          <w:rFonts w:eastAsia="Aptos" w:cs="Aptos"/>
          <w:b/>
          <w:bCs/>
        </w:rPr>
        <w:t>–K once</w:t>
      </w:r>
    </w:p>
    <w:p w14:paraId="4EEB625C" w14:textId="075C2471" w:rsidR="165AB2D3" w:rsidRPr="00513401" w:rsidRDefault="57FF57A7" w:rsidP="125EB0C1">
      <w:pPr>
        <w:pStyle w:val="ListParagraph"/>
        <w:numPr>
          <w:ilvl w:val="0"/>
          <w:numId w:val="6"/>
        </w:numPr>
        <w:spacing w:before="240" w:after="240"/>
        <w:rPr>
          <w:rFonts w:eastAsia="Aptos" w:cs="Aptos"/>
          <w:b/>
          <w:bCs/>
        </w:rPr>
      </w:pPr>
      <w:r w:rsidRPr="00513401">
        <w:rPr>
          <w:rFonts w:eastAsia="Aptos" w:cs="Aptos"/>
          <w:b/>
          <w:bCs/>
        </w:rPr>
        <w:t>H-1 (Lot 1 Previous Experience)</w:t>
      </w:r>
    </w:p>
    <w:p w14:paraId="17394381" w14:textId="068BA30F" w:rsidR="165AB2D3" w:rsidRPr="00513401" w:rsidRDefault="57FF57A7" w:rsidP="125EB0C1">
      <w:pPr>
        <w:pStyle w:val="ListParagraph"/>
        <w:numPr>
          <w:ilvl w:val="0"/>
          <w:numId w:val="6"/>
        </w:numPr>
        <w:spacing w:before="240" w:after="240"/>
        <w:rPr>
          <w:rFonts w:eastAsia="Aptos" w:cs="Aptos"/>
          <w:b/>
          <w:bCs/>
        </w:rPr>
      </w:pPr>
      <w:r w:rsidRPr="00513401">
        <w:rPr>
          <w:rFonts w:eastAsia="Aptos" w:cs="Aptos"/>
          <w:b/>
          <w:bCs/>
        </w:rPr>
        <w:t>H-4 (Lot 4 Previous Experience)</w:t>
      </w:r>
    </w:p>
    <w:p w14:paraId="6FFF104F" w14:textId="3D31311A" w:rsidR="165AB2D3" w:rsidRPr="00513401" w:rsidRDefault="57FF57A7" w:rsidP="125EB0C1">
      <w:pPr>
        <w:pStyle w:val="ListParagraph"/>
        <w:numPr>
          <w:ilvl w:val="0"/>
          <w:numId w:val="6"/>
        </w:numPr>
        <w:spacing w:before="240" w:after="240"/>
        <w:rPr>
          <w:rFonts w:eastAsia="Aptos" w:cs="Aptos"/>
          <w:b/>
          <w:bCs/>
        </w:rPr>
      </w:pPr>
      <w:r w:rsidRPr="00513401">
        <w:rPr>
          <w:rFonts w:eastAsia="Aptos" w:cs="Aptos"/>
          <w:b/>
          <w:bCs/>
        </w:rPr>
        <w:t>H-9 (Lot 9 Previous Experience)</w:t>
      </w:r>
    </w:p>
    <w:p w14:paraId="037CD10D" w14:textId="163FE4DC" w:rsidR="165AB2D3" w:rsidRPr="00513401" w:rsidRDefault="57FF57A7" w:rsidP="125EB0C1">
      <w:pPr>
        <w:spacing w:before="240" w:after="240"/>
      </w:pPr>
      <w:r w:rsidRPr="00513401">
        <w:rPr>
          <w:rFonts w:eastAsia="Aptos" w:cs="Aptos"/>
        </w:rPr>
        <w:t>Their Quality Score per Lot will look like:</w:t>
      </w:r>
    </w:p>
    <w:p w14:paraId="328C915C" w14:textId="74A76B78" w:rsidR="165AB2D3" w:rsidRPr="00070260" w:rsidRDefault="57FF57A7" w:rsidP="125EB0C1">
      <w:pPr>
        <w:pStyle w:val="Heading3"/>
        <w:spacing w:before="281" w:after="281"/>
      </w:pPr>
      <w:r w:rsidRPr="00070260">
        <w:rPr>
          <w:rFonts w:eastAsia="Aptos" w:cs="Aptos"/>
          <w:b/>
          <w:bCs/>
        </w:rPr>
        <w:t>Lot 1</w:t>
      </w:r>
    </w:p>
    <w:p w14:paraId="7715F1C0" w14:textId="281DC898" w:rsidR="00C26735" w:rsidRPr="00D96BDA" w:rsidRDefault="00C26735" w:rsidP="00C26735">
      <w:pPr>
        <w:pStyle w:val="ListParagraph"/>
        <w:numPr>
          <w:ilvl w:val="0"/>
          <w:numId w:val="5"/>
        </w:numPr>
        <w:rPr>
          <w:rFonts w:eastAsia="Aptos"/>
        </w:rPr>
      </w:pPr>
      <w:r w:rsidRPr="00D96BDA">
        <w:rPr>
          <w:rFonts w:eastAsia="Aptos"/>
        </w:rPr>
        <w:t xml:space="preserve">Section G </w:t>
      </w:r>
      <w:r w:rsidR="00910DB6">
        <w:rPr>
          <w:rFonts w:eastAsia="Aptos"/>
        </w:rPr>
        <w:t>-</w:t>
      </w:r>
      <w:r w:rsidRPr="00D96BDA">
        <w:rPr>
          <w:rFonts w:eastAsia="Aptos"/>
        </w:rPr>
        <w:t xml:space="preserve">Community Benefits </w:t>
      </w:r>
      <w:r w:rsidR="00910DB6">
        <w:rPr>
          <w:rFonts w:eastAsia="Aptos"/>
        </w:rPr>
        <w:t>-</w:t>
      </w:r>
      <w:r w:rsidR="00827F91">
        <w:rPr>
          <w:rFonts w:eastAsia="Aptos"/>
        </w:rPr>
        <w:t xml:space="preserve"> </w:t>
      </w:r>
      <w:r w:rsidRPr="00D96BDA">
        <w:rPr>
          <w:rFonts w:eastAsia="Aptos"/>
        </w:rPr>
        <w:t>8%</w:t>
      </w:r>
    </w:p>
    <w:p w14:paraId="1FE840F9" w14:textId="0017B23F" w:rsidR="00C26735" w:rsidRPr="00D96BDA" w:rsidRDefault="00C26735" w:rsidP="00C26735">
      <w:pPr>
        <w:pStyle w:val="ListParagraph"/>
        <w:numPr>
          <w:ilvl w:val="0"/>
          <w:numId w:val="5"/>
        </w:numPr>
        <w:rPr>
          <w:rFonts w:eastAsia="Aptos"/>
        </w:rPr>
      </w:pPr>
      <w:r w:rsidRPr="00D96BDA">
        <w:rPr>
          <w:rFonts w:eastAsia="Aptos"/>
        </w:rPr>
        <w:t xml:space="preserve">Section I </w:t>
      </w:r>
      <w:r w:rsidR="00910DB6">
        <w:rPr>
          <w:rFonts w:eastAsia="Aptos"/>
        </w:rPr>
        <w:t>-</w:t>
      </w:r>
      <w:r w:rsidRPr="00D96BDA">
        <w:rPr>
          <w:rFonts w:eastAsia="Aptos"/>
        </w:rPr>
        <w:t xml:space="preserve">Contract Delivery </w:t>
      </w:r>
      <w:r w:rsidR="00910DB6">
        <w:rPr>
          <w:rFonts w:eastAsia="Aptos"/>
        </w:rPr>
        <w:t>-</w:t>
      </w:r>
      <w:r w:rsidR="00827F91">
        <w:rPr>
          <w:rFonts w:eastAsia="Aptos"/>
        </w:rPr>
        <w:t xml:space="preserve"> </w:t>
      </w:r>
      <w:r w:rsidRPr="00D96BDA">
        <w:rPr>
          <w:rFonts w:eastAsia="Aptos"/>
        </w:rPr>
        <w:t>8%</w:t>
      </w:r>
    </w:p>
    <w:p w14:paraId="2C114B6D" w14:textId="0CF72373" w:rsidR="00C26735" w:rsidRPr="00D96BDA" w:rsidRDefault="00C26735" w:rsidP="00C26735">
      <w:pPr>
        <w:pStyle w:val="ListParagraph"/>
        <w:numPr>
          <w:ilvl w:val="0"/>
          <w:numId w:val="5"/>
        </w:numPr>
        <w:rPr>
          <w:rFonts w:eastAsia="Aptos"/>
        </w:rPr>
      </w:pPr>
      <w:r w:rsidRPr="00D96BDA">
        <w:rPr>
          <w:rFonts w:eastAsia="Aptos"/>
        </w:rPr>
        <w:t xml:space="preserve">Section J </w:t>
      </w:r>
      <w:r w:rsidR="00910DB6">
        <w:rPr>
          <w:rFonts w:eastAsia="Aptos"/>
        </w:rPr>
        <w:t>-</w:t>
      </w:r>
      <w:r w:rsidRPr="00D96BDA">
        <w:rPr>
          <w:rFonts w:eastAsia="Aptos"/>
        </w:rPr>
        <w:t xml:space="preserve">Resources and Capacity </w:t>
      </w:r>
      <w:r w:rsidR="00910DB6">
        <w:rPr>
          <w:rFonts w:eastAsia="Aptos"/>
        </w:rPr>
        <w:t>-</w:t>
      </w:r>
      <w:r w:rsidR="00827F91">
        <w:rPr>
          <w:rFonts w:eastAsia="Aptos"/>
        </w:rPr>
        <w:t xml:space="preserve"> </w:t>
      </w:r>
      <w:r w:rsidRPr="00D96BDA">
        <w:rPr>
          <w:rFonts w:eastAsia="Aptos"/>
        </w:rPr>
        <w:t>8%</w:t>
      </w:r>
    </w:p>
    <w:p w14:paraId="2E876C91" w14:textId="2C106B75" w:rsidR="00C26735" w:rsidRDefault="00C26735" w:rsidP="00C26735">
      <w:pPr>
        <w:pStyle w:val="ListParagraph"/>
        <w:numPr>
          <w:ilvl w:val="0"/>
          <w:numId w:val="5"/>
        </w:numPr>
        <w:rPr>
          <w:rFonts w:eastAsia="Aptos"/>
        </w:rPr>
      </w:pPr>
      <w:r w:rsidRPr="00D96BDA">
        <w:rPr>
          <w:rFonts w:eastAsia="Aptos"/>
        </w:rPr>
        <w:t xml:space="preserve">Section K </w:t>
      </w:r>
      <w:r w:rsidR="00910DB6">
        <w:rPr>
          <w:rFonts w:eastAsia="Aptos"/>
        </w:rPr>
        <w:t>-</w:t>
      </w:r>
      <w:r w:rsidRPr="00D96BDA">
        <w:rPr>
          <w:rFonts w:eastAsia="Aptos"/>
        </w:rPr>
        <w:t xml:space="preserve">Health and Safety </w:t>
      </w:r>
      <w:r w:rsidR="00910DB6">
        <w:rPr>
          <w:rFonts w:eastAsia="Aptos"/>
        </w:rPr>
        <w:t>-</w:t>
      </w:r>
      <w:r w:rsidR="00827F91">
        <w:rPr>
          <w:rFonts w:eastAsia="Aptos"/>
        </w:rPr>
        <w:t xml:space="preserve"> </w:t>
      </w:r>
      <w:r w:rsidRPr="00D96BDA">
        <w:rPr>
          <w:rFonts w:eastAsia="Aptos"/>
        </w:rPr>
        <w:t>8%</w:t>
      </w:r>
    </w:p>
    <w:p w14:paraId="416595BF" w14:textId="3D7AD37E" w:rsidR="00D46271" w:rsidRPr="00D96BDA" w:rsidRDefault="00D46271" w:rsidP="00C26735">
      <w:pPr>
        <w:pStyle w:val="ListParagraph"/>
        <w:numPr>
          <w:ilvl w:val="0"/>
          <w:numId w:val="5"/>
        </w:numPr>
        <w:rPr>
          <w:rFonts w:eastAsia="Aptos"/>
        </w:rPr>
      </w:pPr>
      <w:r>
        <w:rPr>
          <w:rFonts w:eastAsia="Aptos"/>
        </w:rPr>
        <w:t xml:space="preserve">Section H </w:t>
      </w:r>
      <w:r w:rsidR="00910DB6">
        <w:rPr>
          <w:rFonts w:eastAsia="Aptos"/>
        </w:rPr>
        <w:t>-</w:t>
      </w:r>
      <w:r>
        <w:rPr>
          <w:rFonts w:eastAsia="Aptos"/>
        </w:rPr>
        <w:t>Previous Experience Lot 1</w:t>
      </w:r>
      <w:r w:rsidR="00910DB6">
        <w:rPr>
          <w:rFonts w:eastAsia="Aptos"/>
        </w:rPr>
        <w:t xml:space="preserve"> -</w:t>
      </w:r>
      <w:r w:rsidR="00827F91">
        <w:rPr>
          <w:rFonts w:eastAsia="Aptos"/>
        </w:rPr>
        <w:t xml:space="preserve"> </w:t>
      </w:r>
      <w:r w:rsidR="00910DB6">
        <w:rPr>
          <w:rFonts w:eastAsia="Aptos"/>
        </w:rPr>
        <w:t>8%</w:t>
      </w:r>
    </w:p>
    <w:p w14:paraId="7960DE64" w14:textId="18E7F9A3" w:rsidR="165AB2D3" w:rsidRPr="00070260" w:rsidRDefault="57FF57A7" w:rsidP="125EB0C1">
      <w:pPr>
        <w:pStyle w:val="Heading3"/>
        <w:spacing w:before="281" w:after="281"/>
      </w:pPr>
      <w:r w:rsidRPr="00070260">
        <w:rPr>
          <w:rFonts w:eastAsia="Aptos" w:cs="Aptos"/>
          <w:b/>
          <w:bCs/>
        </w:rPr>
        <w:t>Lot 4</w:t>
      </w:r>
    </w:p>
    <w:p w14:paraId="36EBF64C" w14:textId="2076012B" w:rsidR="165AB2D3" w:rsidRPr="00827F91" w:rsidRDefault="57FF57A7" w:rsidP="125EB0C1">
      <w:pPr>
        <w:spacing w:before="240" w:after="240"/>
      </w:pPr>
      <w:r w:rsidRPr="00827F91">
        <w:rPr>
          <w:rFonts w:eastAsia="Aptos" w:cs="Aptos"/>
        </w:rPr>
        <w:t>Same core scores + Lot 4 experience</w:t>
      </w:r>
      <w:r w:rsidR="165AB2D3" w:rsidRPr="00827F91">
        <w:br/>
      </w:r>
      <w:r w:rsidRPr="00827F91">
        <w:rPr>
          <w:rFonts w:eastAsia="Aptos" w:cs="Aptos"/>
        </w:rPr>
        <w:t xml:space="preserve"> = 40%</w:t>
      </w:r>
    </w:p>
    <w:p w14:paraId="311AE284" w14:textId="6E6A1345" w:rsidR="165AB2D3" w:rsidRPr="00070260" w:rsidRDefault="57FF57A7" w:rsidP="125EB0C1">
      <w:pPr>
        <w:pStyle w:val="Heading3"/>
        <w:spacing w:before="281" w:after="281"/>
      </w:pPr>
      <w:r w:rsidRPr="00070260">
        <w:rPr>
          <w:rFonts w:eastAsia="Aptos" w:cs="Aptos"/>
          <w:b/>
          <w:bCs/>
        </w:rPr>
        <w:t>Lot 9</w:t>
      </w:r>
    </w:p>
    <w:p w14:paraId="00EE8BE4" w14:textId="0B7FC9A9" w:rsidR="00142C81" w:rsidRPr="00513401" w:rsidRDefault="57FF57A7" w:rsidP="008C7DB8">
      <w:pPr>
        <w:spacing w:before="240" w:after="240"/>
      </w:pPr>
      <w:r w:rsidRPr="00513401">
        <w:rPr>
          <w:rFonts w:eastAsia="Aptos" w:cs="Aptos"/>
        </w:rPr>
        <w:t xml:space="preserve">Same core </w:t>
      </w:r>
      <w:r w:rsidR="00C41DC0">
        <w:rPr>
          <w:rFonts w:eastAsia="Aptos" w:cs="Aptos"/>
        </w:rPr>
        <w:t>questions</w:t>
      </w:r>
      <w:r w:rsidRPr="00513401">
        <w:rPr>
          <w:rFonts w:eastAsia="Aptos" w:cs="Aptos"/>
        </w:rPr>
        <w:t xml:space="preserve"> + Lot 9 experience</w:t>
      </w:r>
    </w:p>
    <w:p w14:paraId="2DA17A17" w14:textId="77777777" w:rsidR="00A07A26" w:rsidRPr="00513401" w:rsidRDefault="00A07A26" w:rsidP="00A07A26">
      <w:pPr>
        <w:spacing w:before="240" w:after="240"/>
        <w:rPr>
          <w:lang w:val="en-GB"/>
        </w:rPr>
      </w:pPr>
      <w:r w:rsidRPr="00513401">
        <w:rPr>
          <w:lang w:val="en-GB"/>
        </w:rPr>
        <w:t>Suppliers answer the Core Quality Questions once.</w:t>
      </w:r>
      <w:r w:rsidRPr="00513401">
        <w:rPr>
          <w:lang w:val="en-GB"/>
        </w:rPr>
        <w:br/>
        <w:t>These scores are reused across every Lot they bid for.</w:t>
      </w:r>
    </w:p>
    <w:p w14:paraId="61B845C2" w14:textId="42BBD71D" w:rsidR="00220BC5" w:rsidRPr="00C41DC0" w:rsidRDefault="00A07A26" w:rsidP="00DD1E00">
      <w:pPr>
        <w:spacing w:before="240" w:after="240"/>
      </w:pPr>
      <w:r w:rsidRPr="00513401">
        <w:rPr>
          <w:lang w:val="en-GB"/>
        </w:rPr>
        <w:t>For each Lot, suppliers provide one Previous Experience example.</w:t>
      </w:r>
      <w:r w:rsidRPr="00513401">
        <w:rPr>
          <w:lang w:val="en-GB"/>
        </w:rPr>
        <w:br/>
        <w:t xml:space="preserve">This creates a Lot-by-Lot Quality Score of 40%, combined with the 60% Price Score to produce the final </w:t>
      </w:r>
      <w:r w:rsidR="00D46271">
        <w:rPr>
          <w:lang w:val="en-GB"/>
        </w:rPr>
        <w:t>score</w:t>
      </w:r>
      <w:r w:rsidRPr="00513401">
        <w:rPr>
          <w:lang w:val="en-GB"/>
        </w:rPr>
        <w:t xml:space="preserve"> for that Lot</w:t>
      </w:r>
      <w:r w:rsidR="00DD1E00">
        <w:rPr>
          <w:rStyle w:val="Strong"/>
          <w:rFonts w:eastAsiaTheme="majorEastAsia" w:cstheme="majorBidi"/>
          <w:b w:val="0"/>
          <w:bCs w:val="0"/>
          <w:color w:val="0F4761" w:themeColor="accent1" w:themeShade="BF"/>
          <w:sz w:val="28"/>
          <w:szCs w:val="28"/>
        </w:rPr>
        <w:t xml:space="preserve"> </w:t>
      </w:r>
      <w:r w:rsidR="00513401">
        <w:rPr>
          <w:rStyle w:val="Strong"/>
          <w:b w:val="0"/>
          <w:bCs w:val="0"/>
        </w:rPr>
        <w:t>4</w:t>
      </w:r>
      <w:r w:rsidR="00B27665" w:rsidRPr="00070260">
        <w:rPr>
          <w:rStyle w:val="Strong"/>
          <w:b w:val="0"/>
          <w:bCs w:val="0"/>
        </w:rPr>
        <w:t xml:space="preserve">. </w:t>
      </w:r>
    </w:p>
    <w:sectPr w:rsidR="00220BC5" w:rsidRPr="00C41DC0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C68FC" w14:textId="77777777" w:rsidR="00A41EDF" w:rsidRDefault="00A41EDF" w:rsidP="00A41EDF">
      <w:pPr>
        <w:spacing w:after="0" w:line="240" w:lineRule="auto"/>
      </w:pPr>
      <w:r>
        <w:separator/>
      </w:r>
    </w:p>
  </w:endnote>
  <w:endnote w:type="continuationSeparator" w:id="0">
    <w:p w14:paraId="7FDED101" w14:textId="77777777" w:rsidR="00A41EDF" w:rsidRDefault="00A41EDF" w:rsidP="00A4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58790" w14:textId="77777777" w:rsidR="00A41EDF" w:rsidRDefault="00A41EDF" w:rsidP="00A41EDF">
      <w:pPr>
        <w:spacing w:after="0" w:line="240" w:lineRule="auto"/>
      </w:pPr>
      <w:r>
        <w:separator/>
      </w:r>
    </w:p>
  </w:footnote>
  <w:footnote w:type="continuationSeparator" w:id="0">
    <w:p w14:paraId="768F6F5E" w14:textId="77777777" w:rsidR="00A41EDF" w:rsidRDefault="00A41EDF" w:rsidP="00A4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5C8CC" w14:textId="4A1317DE" w:rsidR="00A41EDF" w:rsidRDefault="00A41ED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878BD8" wp14:editId="5A2E23F8">
          <wp:simplePos x="0" y="0"/>
          <wp:positionH relativeFrom="page">
            <wp:align>right</wp:align>
          </wp:positionH>
          <wp:positionV relativeFrom="paragraph">
            <wp:posOffset>-457200</wp:posOffset>
          </wp:positionV>
          <wp:extent cx="7772400" cy="1211580"/>
          <wp:effectExtent l="0" t="0" r="0" b="0"/>
          <wp:wrapNone/>
          <wp:docPr id="560720370" name="Picture 560720370" descr="A picture containing indoor, blac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ndoor, black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211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3B662"/>
    <w:multiLevelType w:val="hybridMultilevel"/>
    <w:tmpl w:val="A86CD034"/>
    <w:lvl w:ilvl="0" w:tplc="1BAABA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AC5F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34AB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FE6B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328E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E05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27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4A05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E69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C40DB"/>
    <w:multiLevelType w:val="hybridMultilevel"/>
    <w:tmpl w:val="97423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4370F"/>
    <w:multiLevelType w:val="multilevel"/>
    <w:tmpl w:val="CE02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7FA4AD"/>
    <w:multiLevelType w:val="hybridMultilevel"/>
    <w:tmpl w:val="771034D0"/>
    <w:lvl w:ilvl="0" w:tplc="6A78DD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E2E2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A0A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7C0B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7E87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9E6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9C30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3EDF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061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71E56"/>
    <w:multiLevelType w:val="hybridMultilevel"/>
    <w:tmpl w:val="A59CDBF8"/>
    <w:lvl w:ilvl="0" w:tplc="381AA7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4213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F03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8638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A05D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74D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26D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AA2D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206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7419D2"/>
    <w:multiLevelType w:val="hybridMultilevel"/>
    <w:tmpl w:val="70329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69D1F"/>
    <w:multiLevelType w:val="hybridMultilevel"/>
    <w:tmpl w:val="BC92CB18"/>
    <w:lvl w:ilvl="0" w:tplc="DCCE43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DE7C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C89B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C266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36DF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FA70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81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B838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E4BA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243323"/>
    <w:multiLevelType w:val="hybridMultilevel"/>
    <w:tmpl w:val="CC30CC64"/>
    <w:lvl w:ilvl="0" w:tplc="BD3C26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72F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4CFC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BC80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C426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D0B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408A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72E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54F6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F8E1A"/>
    <w:multiLevelType w:val="hybridMultilevel"/>
    <w:tmpl w:val="56520412"/>
    <w:lvl w:ilvl="0" w:tplc="A198B9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B686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6409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6EEA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A9C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72C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54B3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6E3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B3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F6016"/>
    <w:multiLevelType w:val="multilevel"/>
    <w:tmpl w:val="EDCAE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4A1712"/>
    <w:multiLevelType w:val="multilevel"/>
    <w:tmpl w:val="9EB6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5229C4"/>
    <w:multiLevelType w:val="hybridMultilevel"/>
    <w:tmpl w:val="136A3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828919">
    <w:abstractNumId w:val="10"/>
  </w:num>
  <w:num w:numId="2" w16cid:durableId="1508398152">
    <w:abstractNumId w:val="0"/>
  </w:num>
  <w:num w:numId="3" w16cid:durableId="155994718">
    <w:abstractNumId w:val="8"/>
  </w:num>
  <w:num w:numId="4" w16cid:durableId="164051598">
    <w:abstractNumId w:val="4"/>
  </w:num>
  <w:num w:numId="5" w16cid:durableId="1809200581">
    <w:abstractNumId w:val="11"/>
  </w:num>
  <w:num w:numId="6" w16cid:durableId="1924337325">
    <w:abstractNumId w:val="6"/>
  </w:num>
  <w:num w:numId="7" w16cid:durableId="24336093">
    <w:abstractNumId w:val="2"/>
  </w:num>
  <w:num w:numId="8" w16cid:durableId="377125019">
    <w:abstractNumId w:val="1"/>
  </w:num>
  <w:num w:numId="9" w16cid:durableId="409161004">
    <w:abstractNumId w:val="5"/>
  </w:num>
  <w:num w:numId="10" w16cid:durableId="782571923">
    <w:abstractNumId w:val="7"/>
  </w:num>
  <w:num w:numId="11" w16cid:durableId="842012219">
    <w:abstractNumId w:val="3"/>
  </w:num>
  <w:num w:numId="12" w16cid:durableId="9054531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02731C8"/>
    <w:rsid w:val="00011C8A"/>
    <w:rsid w:val="00037A28"/>
    <w:rsid w:val="000575BA"/>
    <w:rsid w:val="00070260"/>
    <w:rsid w:val="001144D8"/>
    <w:rsid w:val="00122B9B"/>
    <w:rsid w:val="00142C81"/>
    <w:rsid w:val="001771F7"/>
    <w:rsid w:val="001843BA"/>
    <w:rsid w:val="001C44F9"/>
    <w:rsid w:val="00204DB8"/>
    <w:rsid w:val="00220BC5"/>
    <w:rsid w:val="00292127"/>
    <w:rsid w:val="002B08FA"/>
    <w:rsid w:val="002B490F"/>
    <w:rsid w:val="003B2374"/>
    <w:rsid w:val="003B3F67"/>
    <w:rsid w:val="003F0DA4"/>
    <w:rsid w:val="003F4CB6"/>
    <w:rsid w:val="00403D82"/>
    <w:rsid w:val="004B53C6"/>
    <w:rsid w:val="004B6185"/>
    <w:rsid w:val="004B70E5"/>
    <w:rsid w:val="004C2FE2"/>
    <w:rsid w:val="00513401"/>
    <w:rsid w:val="00555DDD"/>
    <w:rsid w:val="005748E5"/>
    <w:rsid w:val="005C4D9C"/>
    <w:rsid w:val="005F6F63"/>
    <w:rsid w:val="0064498F"/>
    <w:rsid w:val="0067484A"/>
    <w:rsid w:val="006F5C85"/>
    <w:rsid w:val="00722E1D"/>
    <w:rsid w:val="00723E62"/>
    <w:rsid w:val="00765E2F"/>
    <w:rsid w:val="00795799"/>
    <w:rsid w:val="007A5509"/>
    <w:rsid w:val="007C6D4E"/>
    <w:rsid w:val="00827F91"/>
    <w:rsid w:val="008442CD"/>
    <w:rsid w:val="008467BD"/>
    <w:rsid w:val="00874F0F"/>
    <w:rsid w:val="008B55F3"/>
    <w:rsid w:val="008C7C24"/>
    <w:rsid w:val="008C7DB8"/>
    <w:rsid w:val="008F7569"/>
    <w:rsid w:val="009069E0"/>
    <w:rsid w:val="00910DB6"/>
    <w:rsid w:val="0094750A"/>
    <w:rsid w:val="00996430"/>
    <w:rsid w:val="00A07A26"/>
    <w:rsid w:val="00A30219"/>
    <w:rsid w:val="00A41EDF"/>
    <w:rsid w:val="00AA1F64"/>
    <w:rsid w:val="00B05739"/>
    <w:rsid w:val="00B27665"/>
    <w:rsid w:val="00B307B5"/>
    <w:rsid w:val="00B45B94"/>
    <w:rsid w:val="00B54572"/>
    <w:rsid w:val="00B54E46"/>
    <w:rsid w:val="00BC18D0"/>
    <w:rsid w:val="00C004D0"/>
    <w:rsid w:val="00C217E8"/>
    <w:rsid w:val="00C26735"/>
    <w:rsid w:val="00C37571"/>
    <w:rsid w:val="00C41DC0"/>
    <w:rsid w:val="00C43274"/>
    <w:rsid w:val="00D46271"/>
    <w:rsid w:val="00D5581C"/>
    <w:rsid w:val="00D96BDA"/>
    <w:rsid w:val="00DC5DE3"/>
    <w:rsid w:val="00DD1E00"/>
    <w:rsid w:val="00DD6A6A"/>
    <w:rsid w:val="00DF24E2"/>
    <w:rsid w:val="00E17CDA"/>
    <w:rsid w:val="00E228F0"/>
    <w:rsid w:val="00ED73A1"/>
    <w:rsid w:val="00EE017C"/>
    <w:rsid w:val="00F630CF"/>
    <w:rsid w:val="00FB1EB6"/>
    <w:rsid w:val="00FB1F0A"/>
    <w:rsid w:val="00FB750F"/>
    <w:rsid w:val="00FE7D1B"/>
    <w:rsid w:val="02A3F165"/>
    <w:rsid w:val="0403384E"/>
    <w:rsid w:val="09DE842F"/>
    <w:rsid w:val="118970BB"/>
    <w:rsid w:val="125EB0C1"/>
    <w:rsid w:val="165AB2D3"/>
    <w:rsid w:val="2ADC148E"/>
    <w:rsid w:val="38430EF6"/>
    <w:rsid w:val="3B71D5AC"/>
    <w:rsid w:val="402731C8"/>
    <w:rsid w:val="51AD5D93"/>
    <w:rsid w:val="57FF57A7"/>
    <w:rsid w:val="66815ED2"/>
    <w:rsid w:val="77A72DBD"/>
    <w:rsid w:val="7C7D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731C8"/>
  <w15:chartTrackingRefBased/>
  <w15:docId w15:val="{7117615B-50E5-494A-9120-580CC172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125EB0C1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27665"/>
    <w:rPr>
      <w:b/>
      <w:bCs/>
    </w:rPr>
  </w:style>
  <w:style w:type="paragraph" w:styleId="NormalWeb">
    <w:name w:val="Normal (Web)"/>
    <w:basedOn w:val="Normal"/>
    <w:uiPriority w:val="99"/>
    <w:unhideWhenUsed/>
    <w:rsid w:val="00B27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B27665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276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7665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HTMLCode">
    <w:name w:val="HTML Code"/>
    <w:basedOn w:val="DefaultParagraphFont"/>
    <w:uiPriority w:val="99"/>
    <w:semiHidden/>
    <w:unhideWhenUsed/>
    <w:rsid w:val="00B27665"/>
    <w:rPr>
      <w:rFonts w:ascii="Courier New" w:eastAsia="Times New Roman" w:hAnsi="Courier New" w:cs="Courier New"/>
      <w:sz w:val="20"/>
      <w:szCs w:val="20"/>
    </w:rPr>
  </w:style>
  <w:style w:type="character" w:customStyle="1" w:styleId="hljs-builtin">
    <w:name w:val="hljs-built_in"/>
    <w:basedOn w:val="DefaultParagraphFont"/>
    <w:rsid w:val="00B27665"/>
  </w:style>
  <w:style w:type="paragraph" w:styleId="NoSpacing">
    <w:name w:val="No Spacing"/>
    <w:uiPriority w:val="1"/>
    <w:qFormat/>
    <w:rsid w:val="00B0573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41E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1EDF"/>
  </w:style>
  <w:style w:type="paragraph" w:styleId="Footer">
    <w:name w:val="footer"/>
    <w:basedOn w:val="Normal"/>
    <w:link w:val="FooterChar"/>
    <w:uiPriority w:val="99"/>
    <w:unhideWhenUsed/>
    <w:rsid w:val="00A41E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1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2bda9d-ccbe-4622-9efb-69345a66d32f">
      <Terms xmlns="http://schemas.microsoft.com/office/infopath/2007/PartnerControls"/>
    </lcf76f155ced4ddcb4097134ff3c332f>
    <TaxCatchAll xmlns="7906fc63-780d-48a7-9c94-06076355429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F097A2A9C53B46A2A2A3E035776DDC" ma:contentTypeVersion="14" ma:contentTypeDescription="Create a new document." ma:contentTypeScope="" ma:versionID="f296e14869e6fcd94a97cd6bd8fd2798">
  <xsd:schema xmlns:xsd="http://www.w3.org/2001/XMLSchema" xmlns:xs="http://www.w3.org/2001/XMLSchema" xmlns:p="http://schemas.microsoft.com/office/2006/metadata/properties" xmlns:ns2="912bda9d-ccbe-4622-9efb-69345a66d32f" xmlns:ns3="7906fc63-780d-48a7-9c94-060763554290" targetNamespace="http://schemas.microsoft.com/office/2006/metadata/properties" ma:root="true" ma:fieldsID="1ecd716825b4a2cf9c264e604d337e66" ns2:_="" ns3:_="">
    <xsd:import namespace="912bda9d-ccbe-4622-9efb-69345a66d32f"/>
    <xsd:import namespace="7906fc63-780d-48a7-9c94-0607635542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2bda9d-ccbe-4622-9efb-69345a66d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ad3b5818-5592-4a89-994d-4f249e4d7d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6fc63-780d-48a7-9c94-06076355429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91e1efc-3c8b-476d-853c-bd3365b90675}" ma:internalName="TaxCatchAll" ma:showField="CatchAllData" ma:web="7906fc63-780d-48a7-9c94-0607635542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6FDFBD-E46E-45AB-A5AA-83D4AD029A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B52139-B359-4D43-9999-D47283457720}">
  <ds:schemaRefs>
    <ds:schemaRef ds:uri="7906fc63-780d-48a7-9c94-060763554290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  <ds:schemaRef ds:uri="912bda9d-ccbe-4622-9efb-69345a66d32f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24C92A3-1324-4A7D-9E69-0CB6567799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2bda9d-ccbe-4622-9efb-69345a66d32f"/>
    <ds:schemaRef ds:uri="7906fc63-780d-48a7-9c94-0607635542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594</Words>
  <Characters>2827</Characters>
  <Application>Microsoft Office Word</Application>
  <DocSecurity>0</DocSecurity>
  <Lines>97</Lines>
  <Paragraphs>85</Paragraphs>
  <ScaleCrop>false</ScaleCrop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Richards</dc:creator>
  <cp:keywords/>
  <dc:description/>
  <cp:lastModifiedBy>Brad Richards</cp:lastModifiedBy>
  <cp:revision>57</cp:revision>
  <dcterms:created xsi:type="dcterms:W3CDTF">2025-12-04T07:22:00Z</dcterms:created>
  <dcterms:modified xsi:type="dcterms:W3CDTF">2025-12-29T14:38:00Z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0x01010024F097A2A9C53B46A2A2A3E035776DDC</vt:lpwstr>
  </property>
  <property fmtid="{D5CDD505-2E9C-101B-9397-08002B2CF9AE}" pid="3" name="MediaServiceImageTags">
    <vt:lpwstr/>
  </property>
  <property fmtid="{D5CDD505-2E9C-101B-9397-08002B2CF9AE}" pid="4" name="GrammarlyDocumentId">
    <vt:lpwstr>5137b124-15a7-41e3-92e1-9da4923b2f5b</vt:lpwstr>
  </property>
</Properties>
</file>